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67" w:rsidRPr="00CB51C8" w:rsidRDefault="006E5C67" w:rsidP="006E5C67">
      <w:pPr>
        <w:rPr>
          <w:b/>
        </w:rPr>
      </w:pPr>
      <w:r w:rsidRPr="00D82A2A">
        <w:rPr>
          <w:b/>
          <w:sz w:val="28"/>
        </w:rPr>
        <w:t xml:space="preserve">Overview </w:t>
      </w:r>
    </w:p>
    <w:p w:rsidR="006E5C67" w:rsidRDefault="006E5C67" w:rsidP="006E5C67">
      <w:r>
        <w:t xml:space="preserve">Hockey Canada and the Coaching Association of Canada (CAC) introduced significant changes to Coach Education effective for the 2015-2016 Season. </w:t>
      </w:r>
    </w:p>
    <w:p w:rsidR="006E5C67" w:rsidRDefault="006E5C67" w:rsidP="006E5C67">
      <w:r>
        <w:t xml:space="preserve">These changes will impact clinic delivery, terminology and qualification requirements for Coaches. This document provides you with an overview and plan to Roll-out the revised NCCP for Hockey including all elements towards full implementation. </w:t>
      </w:r>
    </w:p>
    <w:p w:rsidR="006E5C67" w:rsidRPr="00102699" w:rsidRDefault="006E5C67" w:rsidP="006E5C67">
      <w:pPr>
        <w:rPr>
          <w:b/>
          <w:sz w:val="24"/>
        </w:rPr>
      </w:pPr>
      <w:r>
        <w:rPr>
          <w:b/>
          <w:sz w:val="24"/>
        </w:rPr>
        <w:t>2</w:t>
      </w:r>
      <w:r w:rsidRPr="00102699">
        <w:rPr>
          <w:b/>
          <w:sz w:val="24"/>
        </w:rPr>
        <w:t>015-2016   |   Revised NCCP for Hockey</w:t>
      </w:r>
    </w:p>
    <w:p w:rsidR="006E5C67" w:rsidRDefault="006E5C67" w:rsidP="006E5C67">
      <w:r>
        <w:t xml:space="preserve">When implementing the revised NCCP for Hockey, our goals are: </w:t>
      </w:r>
    </w:p>
    <w:p w:rsidR="006E5C67" w:rsidRDefault="006E5C67" w:rsidP="006E5C67">
      <w:pPr>
        <w:pStyle w:val="ListParagraph"/>
        <w:numPr>
          <w:ilvl w:val="0"/>
          <w:numId w:val="1"/>
        </w:numPr>
      </w:pPr>
      <w:r>
        <w:t>To meet Hockey Canada standards/ policies</w:t>
      </w:r>
    </w:p>
    <w:p w:rsidR="006E5C67" w:rsidRDefault="006E5C67" w:rsidP="006E5C67">
      <w:pPr>
        <w:pStyle w:val="ListParagraph"/>
        <w:numPr>
          <w:ilvl w:val="0"/>
          <w:numId w:val="1"/>
        </w:numPr>
      </w:pPr>
      <w:r>
        <w:t xml:space="preserve">To maintain current ALLIANCE Standards </w:t>
      </w:r>
    </w:p>
    <w:p w:rsidR="006E5C67" w:rsidRDefault="006E5C67" w:rsidP="006E5C67">
      <w:pPr>
        <w:pStyle w:val="ListParagraph"/>
        <w:numPr>
          <w:ilvl w:val="0"/>
          <w:numId w:val="1"/>
        </w:numPr>
      </w:pPr>
      <w:r>
        <w:t xml:space="preserve">To be realistic in our expectations and demands of Coaches / Volunteers </w:t>
      </w:r>
    </w:p>
    <w:p w:rsidR="006E5C67" w:rsidRDefault="006E5C67" w:rsidP="006E5C67">
      <w:r>
        <w:t>Changes and Updates to this program include three key considerations:</w:t>
      </w:r>
    </w:p>
    <w:p w:rsidR="006E5C67" w:rsidRDefault="006E5C67" w:rsidP="006E5C67">
      <w:pPr>
        <w:pStyle w:val="ListParagraph"/>
        <w:numPr>
          <w:ilvl w:val="0"/>
          <w:numId w:val="1"/>
        </w:numPr>
      </w:pPr>
      <w:r>
        <w:t xml:space="preserve">Meet the Standard / Policy mandated by Hockey Canada &amp; CAC </w:t>
      </w:r>
    </w:p>
    <w:p w:rsidR="006E5C67" w:rsidRDefault="006E5C67" w:rsidP="006E5C67">
      <w:pPr>
        <w:pStyle w:val="ListParagraph"/>
        <w:numPr>
          <w:ilvl w:val="0"/>
          <w:numId w:val="1"/>
        </w:numPr>
      </w:pPr>
      <w:r>
        <w:t xml:space="preserve">Requirements moving forward will be role-based (Head Coach/ Assistant Coach) </w:t>
      </w:r>
    </w:p>
    <w:p w:rsidR="006E5C67" w:rsidRDefault="006E5C67" w:rsidP="006E5C67">
      <w:pPr>
        <w:pStyle w:val="ListParagraph"/>
        <w:numPr>
          <w:ilvl w:val="0"/>
          <w:numId w:val="1"/>
        </w:numPr>
      </w:pPr>
      <w:r>
        <w:t xml:space="preserve">There will be greater differentiation of requirements based on stream of Hockey </w:t>
      </w:r>
    </w:p>
    <w:p w:rsidR="006E5C67" w:rsidRDefault="006E5C67" w:rsidP="006E5C67">
      <w:pPr>
        <w:rPr>
          <w:b/>
          <w:sz w:val="24"/>
        </w:rPr>
      </w:pPr>
    </w:p>
    <w:p w:rsidR="006E5C67" w:rsidRPr="00102699" w:rsidRDefault="006E5C67" w:rsidP="006E5C67">
      <w:pPr>
        <w:rPr>
          <w:b/>
          <w:sz w:val="24"/>
        </w:rPr>
      </w:pPr>
      <w:r>
        <w:rPr>
          <w:b/>
          <w:sz w:val="24"/>
        </w:rPr>
        <w:t xml:space="preserve">Revised NCCP for Hockey </w:t>
      </w:r>
      <w:r w:rsidRPr="00102699">
        <w:rPr>
          <w:b/>
          <w:sz w:val="24"/>
        </w:rPr>
        <w:t xml:space="preserve">| </w:t>
      </w:r>
      <w:r w:rsidRPr="005B405D">
        <w:rPr>
          <w:sz w:val="24"/>
        </w:rPr>
        <w:t>Pathway</w:t>
      </w:r>
      <w:r w:rsidRPr="00102699">
        <w:rPr>
          <w:b/>
          <w:sz w:val="24"/>
        </w:rPr>
        <w:t xml:space="preserve"> </w:t>
      </w:r>
    </w:p>
    <w:p w:rsidR="006E5C67" w:rsidRDefault="006E5C67" w:rsidP="006E5C67">
      <w:r>
        <w:t xml:space="preserve">The following diagram illustrates the pathway that a Coach would follow in the revised NCCP for Hockey: </w:t>
      </w:r>
      <w:r>
        <w:rPr>
          <w:noProof/>
        </w:rPr>
        <w:drawing>
          <wp:inline distT="0" distB="0" distL="0" distR="0" wp14:anchorId="635335F7" wp14:editId="0A4A3A26">
            <wp:extent cx="6257925" cy="971550"/>
            <wp:effectExtent l="0" t="0" r="95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E5C67" w:rsidRPr="00EC5EAB" w:rsidRDefault="006E5C67" w:rsidP="006E5C67">
      <w:pPr>
        <w:rPr>
          <w:b/>
          <w:sz w:val="24"/>
        </w:rPr>
      </w:pPr>
      <w:r w:rsidRPr="00EC5EAB">
        <w:rPr>
          <w:b/>
          <w:sz w:val="24"/>
        </w:rPr>
        <w:t>Understanding ‘Trained’ vs ‘Certified’ Status</w:t>
      </w:r>
    </w:p>
    <w:p w:rsidR="006E5C67" w:rsidRPr="00EC5EAB" w:rsidRDefault="006E5C67" w:rsidP="006E5C67">
      <w:pPr>
        <w:rPr>
          <w:b/>
        </w:rPr>
      </w:pPr>
      <w:r w:rsidRPr="00EC5EAB">
        <w:rPr>
          <w:b/>
        </w:rPr>
        <w:t>‘Trained’ Status</w:t>
      </w:r>
    </w:p>
    <w:p w:rsidR="006E5C67" w:rsidRDefault="006E5C67" w:rsidP="006E5C67">
      <w:r>
        <w:t xml:space="preserve">Trained status indicates the coach has attended an NCCP clinic and is in the process of completing evaluation to be ‘Certified’ </w:t>
      </w:r>
    </w:p>
    <w:p w:rsidR="006E5C67" w:rsidRDefault="006E5C67" w:rsidP="006E5C67">
      <w:pPr>
        <w:pStyle w:val="ListParagraph"/>
        <w:numPr>
          <w:ilvl w:val="0"/>
          <w:numId w:val="1"/>
        </w:numPr>
      </w:pPr>
      <w:r>
        <w:t>Trained Status carries an expiry of 5 years</w:t>
      </w:r>
    </w:p>
    <w:p w:rsidR="006E5C67" w:rsidRPr="004E0AD5" w:rsidRDefault="006E5C67" w:rsidP="006E5C67">
      <w:pPr>
        <w:pStyle w:val="ListParagraph"/>
        <w:numPr>
          <w:ilvl w:val="0"/>
          <w:numId w:val="1"/>
        </w:numPr>
      </w:pPr>
      <w:r w:rsidRPr="004E0AD5">
        <w:t xml:space="preserve">The development pathway for these coaches is to move through the certification process or after expiry have to re do the clinic. </w:t>
      </w:r>
    </w:p>
    <w:p w:rsidR="006E5C67" w:rsidRPr="00EC5EAB" w:rsidRDefault="006E5C67" w:rsidP="006E5C67">
      <w:pPr>
        <w:rPr>
          <w:b/>
        </w:rPr>
      </w:pPr>
      <w:r w:rsidRPr="00EC5EAB">
        <w:rPr>
          <w:b/>
        </w:rPr>
        <w:lastRenderedPageBreak/>
        <w:t>Certified Status</w:t>
      </w:r>
    </w:p>
    <w:p w:rsidR="006E5C67" w:rsidRDefault="006E5C67" w:rsidP="006E5C67">
      <w:r>
        <w:t>The certification process requires the Coach to show evidence of learning and is ‘Competency-based’</w:t>
      </w:r>
    </w:p>
    <w:p w:rsidR="006E5C67" w:rsidRDefault="006E5C67" w:rsidP="006E5C67">
      <w:pPr>
        <w:pStyle w:val="ListParagraph"/>
        <w:numPr>
          <w:ilvl w:val="0"/>
          <w:numId w:val="1"/>
        </w:numPr>
      </w:pPr>
      <w:r>
        <w:t>Certified status carries a expiry of 5 years</w:t>
      </w:r>
    </w:p>
    <w:p w:rsidR="006E5C67" w:rsidRDefault="006E5C67" w:rsidP="006E5C67">
      <w:pPr>
        <w:pStyle w:val="ListParagraph"/>
        <w:numPr>
          <w:ilvl w:val="0"/>
          <w:numId w:val="1"/>
        </w:numPr>
      </w:pPr>
      <w:r>
        <w:t>Coaches with ‘Certified’ status will have to complete a defined number of Professional Development points through the Hockey Canada Certification Maintenance Program</w:t>
      </w:r>
    </w:p>
    <w:p w:rsidR="006E5C67" w:rsidRDefault="006E5C67" w:rsidP="006E5C67">
      <w:pPr>
        <w:pStyle w:val="ListParagraph"/>
        <w:numPr>
          <w:ilvl w:val="0"/>
          <w:numId w:val="1"/>
        </w:numPr>
      </w:pPr>
      <w:r>
        <w:t>If a coach with ‘Certified’ status does not acquire required Professional Development points, the qualification will revert to ‘Trained’ status</w:t>
      </w:r>
    </w:p>
    <w:p w:rsidR="006E5C67" w:rsidRDefault="006E5C67" w:rsidP="006E5C67"/>
    <w:p w:rsidR="006E5C67" w:rsidRDefault="006E5C67" w:rsidP="006E5C67">
      <w:pPr>
        <w:rPr>
          <w:b/>
          <w:sz w:val="24"/>
        </w:rPr>
      </w:pPr>
      <w:r w:rsidRPr="00EC5EAB">
        <w:rPr>
          <w:b/>
          <w:sz w:val="24"/>
        </w:rPr>
        <w:t xml:space="preserve">Coach Legacy Pathway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70"/>
        <w:gridCol w:w="1870"/>
        <w:gridCol w:w="1115"/>
        <w:gridCol w:w="1530"/>
        <w:gridCol w:w="3870"/>
      </w:tblGrid>
      <w:tr w:rsidR="006E5C67" w:rsidTr="00C812E2">
        <w:tc>
          <w:tcPr>
            <w:tcW w:w="1870" w:type="dxa"/>
            <w:shd w:val="clear" w:color="auto" w:fill="5B9BD5" w:themeFill="accent1"/>
          </w:tcPr>
          <w:p w:rsidR="006E5C67" w:rsidRPr="00083CFE" w:rsidRDefault="006E5C67" w:rsidP="00C812E2">
            <w:pPr>
              <w:rPr>
                <w:b/>
                <w:color w:val="FFFFFF" w:themeColor="background1"/>
              </w:rPr>
            </w:pPr>
            <w:r w:rsidRPr="00083CFE">
              <w:rPr>
                <w:b/>
                <w:color w:val="FFFFFF" w:themeColor="background1"/>
              </w:rPr>
              <w:t>Qualification</w:t>
            </w:r>
          </w:p>
        </w:tc>
        <w:tc>
          <w:tcPr>
            <w:tcW w:w="1870" w:type="dxa"/>
            <w:shd w:val="clear" w:color="auto" w:fill="5B9BD5" w:themeFill="accent1"/>
          </w:tcPr>
          <w:p w:rsidR="006E5C67" w:rsidRPr="00083CFE" w:rsidRDefault="006E5C67" w:rsidP="00C812E2">
            <w:pPr>
              <w:rPr>
                <w:b/>
                <w:color w:val="FFFFFF" w:themeColor="background1"/>
              </w:rPr>
            </w:pPr>
            <w:r w:rsidRPr="00083CFE">
              <w:rPr>
                <w:b/>
                <w:color w:val="FFFFFF" w:themeColor="background1"/>
              </w:rPr>
              <w:t>Training Date</w:t>
            </w:r>
          </w:p>
        </w:tc>
        <w:tc>
          <w:tcPr>
            <w:tcW w:w="1115" w:type="dxa"/>
            <w:shd w:val="clear" w:color="auto" w:fill="5B9BD5" w:themeFill="accent1"/>
          </w:tcPr>
          <w:p w:rsidR="006E5C67" w:rsidRPr="00083CFE" w:rsidRDefault="006E5C67" w:rsidP="00C812E2">
            <w:pPr>
              <w:rPr>
                <w:b/>
                <w:color w:val="FFFFFF" w:themeColor="background1"/>
              </w:rPr>
            </w:pPr>
            <w:r w:rsidRPr="00083CFE">
              <w:rPr>
                <w:b/>
                <w:color w:val="FFFFFF" w:themeColor="background1"/>
              </w:rPr>
              <w:t>Status</w:t>
            </w:r>
          </w:p>
        </w:tc>
        <w:tc>
          <w:tcPr>
            <w:tcW w:w="1530" w:type="dxa"/>
            <w:shd w:val="clear" w:color="auto" w:fill="5B9BD5" w:themeFill="accent1"/>
          </w:tcPr>
          <w:p w:rsidR="006E5C67" w:rsidRPr="00083CFE" w:rsidRDefault="006E5C67" w:rsidP="00C812E2">
            <w:pPr>
              <w:rPr>
                <w:b/>
                <w:color w:val="FFFFFF" w:themeColor="background1"/>
              </w:rPr>
            </w:pPr>
            <w:r w:rsidRPr="00083CFE">
              <w:rPr>
                <w:b/>
                <w:color w:val="FFFFFF" w:themeColor="background1"/>
              </w:rPr>
              <w:t>Expiry Date</w:t>
            </w:r>
          </w:p>
        </w:tc>
        <w:tc>
          <w:tcPr>
            <w:tcW w:w="3870" w:type="dxa"/>
            <w:shd w:val="clear" w:color="auto" w:fill="5B9BD5" w:themeFill="accent1"/>
          </w:tcPr>
          <w:p w:rsidR="006E5C67" w:rsidRPr="00083CFE" w:rsidRDefault="006E5C67" w:rsidP="00C812E2">
            <w:pPr>
              <w:rPr>
                <w:b/>
                <w:color w:val="FFFFFF" w:themeColor="background1"/>
              </w:rPr>
            </w:pPr>
            <w:r w:rsidRPr="00083CFE">
              <w:rPr>
                <w:b/>
                <w:color w:val="FFFFFF" w:themeColor="background1"/>
              </w:rPr>
              <w:t xml:space="preserve">Pathway – What Happens Next? </w:t>
            </w:r>
          </w:p>
        </w:tc>
      </w:tr>
      <w:tr w:rsidR="006E5C67" w:rsidTr="00C812E2">
        <w:tc>
          <w:tcPr>
            <w:tcW w:w="1870" w:type="dxa"/>
          </w:tcPr>
          <w:p w:rsidR="006E5C67" w:rsidRDefault="006E5C67" w:rsidP="00C812E2">
            <w:r>
              <w:t>Coach 1 – Intro to Coach (C1)</w:t>
            </w:r>
          </w:p>
        </w:tc>
        <w:tc>
          <w:tcPr>
            <w:tcW w:w="1870" w:type="dxa"/>
          </w:tcPr>
          <w:p w:rsidR="006E5C67" w:rsidRDefault="006E5C67" w:rsidP="00C812E2">
            <w:r>
              <w:t>Pre - Sept 2009 - Present</w:t>
            </w:r>
          </w:p>
        </w:tc>
        <w:tc>
          <w:tcPr>
            <w:tcW w:w="1115" w:type="dxa"/>
          </w:tcPr>
          <w:p w:rsidR="006E5C67" w:rsidRDefault="006E5C67" w:rsidP="00C812E2">
            <w:r>
              <w:t>Trained</w:t>
            </w:r>
          </w:p>
        </w:tc>
        <w:tc>
          <w:tcPr>
            <w:tcW w:w="1530" w:type="dxa"/>
          </w:tcPr>
          <w:p w:rsidR="006E5C67" w:rsidRDefault="006E5C67" w:rsidP="00C812E2">
            <w:r>
              <w:t>No Expiry</w:t>
            </w:r>
          </w:p>
        </w:tc>
        <w:tc>
          <w:tcPr>
            <w:tcW w:w="3870" w:type="dxa"/>
          </w:tcPr>
          <w:p w:rsidR="006E5C67" w:rsidRDefault="006E5C67" w:rsidP="00C812E2">
            <w:r>
              <w:t>- No Further action required</w:t>
            </w:r>
          </w:p>
        </w:tc>
      </w:tr>
      <w:tr w:rsidR="006E5C67" w:rsidTr="00C812E2">
        <w:tc>
          <w:tcPr>
            <w:tcW w:w="1870" w:type="dxa"/>
          </w:tcPr>
          <w:p w:rsidR="006E5C67" w:rsidRDefault="006E5C67" w:rsidP="00C812E2">
            <w:r>
              <w:t>Coach 2 – Coach Level (C2)</w:t>
            </w:r>
          </w:p>
        </w:tc>
        <w:tc>
          <w:tcPr>
            <w:tcW w:w="1870" w:type="dxa"/>
          </w:tcPr>
          <w:p w:rsidR="006E5C67" w:rsidRDefault="006E5C67" w:rsidP="00C812E2">
            <w:r>
              <w:t>Pre-Sept 2009 – Present</w:t>
            </w:r>
          </w:p>
        </w:tc>
        <w:tc>
          <w:tcPr>
            <w:tcW w:w="1115" w:type="dxa"/>
          </w:tcPr>
          <w:p w:rsidR="006E5C67" w:rsidRDefault="006E5C67" w:rsidP="00C812E2">
            <w:r>
              <w:t>Trained</w:t>
            </w:r>
          </w:p>
        </w:tc>
        <w:tc>
          <w:tcPr>
            <w:tcW w:w="1530" w:type="dxa"/>
          </w:tcPr>
          <w:p w:rsidR="006E5C67" w:rsidRDefault="006E5C67" w:rsidP="00C812E2">
            <w:r>
              <w:t>Aug 31, 2020</w:t>
            </w:r>
          </w:p>
        </w:tc>
        <w:tc>
          <w:tcPr>
            <w:tcW w:w="3870" w:type="dxa"/>
          </w:tcPr>
          <w:p w:rsidR="006E5C67" w:rsidRPr="004E0AD5" w:rsidRDefault="006E5C67" w:rsidP="00C812E2">
            <w:r>
              <w:t>- Certification is not required at Coach 2 and Coach can stay ‘Trained’ indefinitely</w:t>
            </w:r>
          </w:p>
        </w:tc>
      </w:tr>
      <w:tr w:rsidR="006E5C67" w:rsidTr="00C812E2">
        <w:tc>
          <w:tcPr>
            <w:tcW w:w="1870" w:type="dxa"/>
          </w:tcPr>
          <w:p w:rsidR="006E5C67" w:rsidRDefault="006E5C67" w:rsidP="00C812E2">
            <w:r>
              <w:t>Development 1 (D1)</w:t>
            </w:r>
          </w:p>
        </w:tc>
        <w:tc>
          <w:tcPr>
            <w:tcW w:w="1870" w:type="dxa"/>
          </w:tcPr>
          <w:p w:rsidR="006E5C67" w:rsidRDefault="006E5C67" w:rsidP="00C812E2">
            <w:r>
              <w:t>Pre-Sept 2009</w:t>
            </w:r>
          </w:p>
        </w:tc>
        <w:tc>
          <w:tcPr>
            <w:tcW w:w="1115" w:type="dxa"/>
          </w:tcPr>
          <w:p w:rsidR="006E5C67" w:rsidRDefault="006E5C67" w:rsidP="00C812E2">
            <w:r>
              <w:t>Certified</w:t>
            </w:r>
          </w:p>
        </w:tc>
        <w:tc>
          <w:tcPr>
            <w:tcW w:w="1530" w:type="dxa"/>
          </w:tcPr>
          <w:p w:rsidR="006E5C67" w:rsidRDefault="006E5C67" w:rsidP="00C812E2">
            <w:r>
              <w:t>Aug 31, 2020</w:t>
            </w:r>
          </w:p>
        </w:tc>
        <w:tc>
          <w:tcPr>
            <w:tcW w:w="3870" w:type="dxa"/>
          </w:tcPr>
          <w:p w:rsidR="006E5C67" w:rsidRDefault="006E5C67" w:rsidP="00C812E2">
            <w:r>
              <w:t xml:space="preserve">- Making Ethical Decision (MED) Comp Intro Online </w:t>
            </w:r>
          </w:p>
          <w:p w:rsidR="006E5C67" w:rsidRDefault="006E5C67" w:rsidP="00C812E2">
            <w:r>
              <w:t>- Certification Maintenance – 20 Professional Development Points</w:t>
            </w:r>
          </w:p>
          <w:p w:rsidR="006E5C67" w:rsidRDefault="006E5C67" w:rsidP="00C812E2"/>
        </w:tc>
      </w:tr>
      <w:tr w:rsidR="006E5C67" w:rsidTr="00C812E2">
        <w:tc>
          <w:tcPr>
            <w:tcW w:w="1870" w:type="dxa"/>
          </w:tcPr>
          <w:p w:rsidR="006E5C67" w:rsidRDefault="006E5C67" w:rsidP="00C812E2">
            <w:r>
              <w:t>Development 1 (D1)</w:t>
            </w:r>
          </w:p>
        </w:tc>
        <w:tc>
          <w:tcPr>
            <w:tcW w:w="1870" w:type="dxa"/>
          </w:tcPr>
          <w:p w:rsidR="006E5C67" w:rsidRDefault="006E5C67" w:rsidP="00C812E2">
            <w:r>
              <w:t>Sept 2009 – June 30, 2014</w:t>
            </w:r>
          </w:p>
        </w:tc>
        <w:tc>
          <w:tcPr>
            <w:tcW w:w="1115" w:type="dxa"/>
          </w:tcPr>
          <w:p w:rsidR="006E5C67" w:rsidRDefault="006E5C67" w:rsidP="00C812E2">
            <w:r>
              <w:t>Certified</w:t>
            </w:r>
          </w:p>
        </w:tc>
        <w:tc>
          <w:tcPr>
            <w:tcW w:w="1530" w:type="dxa"/>
          </w:tcPr>
          <w:p w:rsidR="006E5C67" w:rsidRDefault="006E5C67" w:rsidP="00C812E2">
            <w:r>
              <w:t>Aug 31, 2020</w:t>
            </w:r>
          </w:p>
        </w:tc>
        <w:tc>
          <w:tcPr>
            <w:tcW w:w="3870" w:type="dxa"/>
          </w:tcPr>
          <w:p w:rsidR="006E5C67" w:rsidRDefault="006E5C67" w:rsidP="00C812E2">
            <w:r>
              <w:t xml:space="preserve">- Completion of Making Ethical Decisions (MED) Comp Intro online evaluation within 5 years </w:t>
            </w:r>
          </w:p>
          <w:p w:rsidR="006E5C67" w:rsidRDefault="006E5C67" w:rsidP="00C812E2">
            <w:r>
              <w:t>- Certification Maintenance – 20 Professional Development points</w:t>
            </w:r>
          </w:p>
          <w:p w:rsidR="006E5C67" w:rsidRDefault="006E5C67" w:rsidP="00C812E2"/>
        </w:tc>
      </w:tr>
      <w:tr w:rsidR="006E5C67" w:rsidTr="00C812E2">
        <w:tc>
          <w:tcPr>
            <w:tcW w:w="1870" w:type="dxa"/>
          </w:tcPr>
          <w:p w:rsidR="006E5C67" w:rsidRDefault="006E5C67" w:rsidP="00C812E2">
            <w:r>
              <w:t>Development 1 (D1)</w:t>
            </w:r>
          </w:p>
        </w:tc>
        <w:tc>
          <w:tcPr>
            <w:tcW w:w="1870" w:type="dxa"/>
          </w:tcPr>
          <w:p w:rsidR="006E5C67" w:rsidRDefault="006E5C67" w:rsidP="00C812E2">
            <w:r>
              <w:t>July 1, 2014 – Present</w:t>
            </w:r>
          </w:p>
        </w:tc>
        <w:tc>
          <w:tcPr>
            <w:tcW w:w="1115" w:type="dxa"/>
          </w:tcPr>
          <w:p w:rsidR="006E5C67" w:rsidRDefault="006E5C67" w:rsidP="00C812E2">
            <w:r>
              <w:t>Trained</w:t>
            </w:r>
          </w:p>
        </w:tc>
        <w:tc>
          <w:tcPr>
            <w:tcW w:w="1530" w:type="dxa"/>
          </w:tcPr>
          <w:p w:rsidR="006E5C67" w:rsidRDefault="006E5C67" w:rsidP="00C812E2">
            <w:r>
              <w:t>Aug 31, 2020</w:t>
            </w:r>
          </w:p>
        </w:tc>
        <w:tc>
          <w:tcPr>
            <w:tcW w:w="3870" w:type="dxa"/>
          </w:tcPr>
          <w:p w:rsidR="006E5C67" w:rsidRPr="004E0AD5" w:rsidRDefault="006E5C67" w:rsidP="00C812E2">
            <w:r w:rsidRPr="004E0AD5">
              <w:t xml:space="preserve">- Complete D1 Evaluation to become ‘Certified’ or; </w:t>
            </w:r>
          </w:p>
          <w:p w:rsidR="006E5C67" w:rsidRDefault="006E5C67" w:rsidP="00C812E2">
            <w:r w:rsidRPr="004E0AD5">
              <w:t>- After Expiry must take clinic again</w:t>
            </w:r>
            <w:r>
              <w:t xml:space="preserve"> </w:t>
            </w:r>
          </w:p>
        </w:tc>
      </w:tr>
      <w:tr w:rsidR="006E5C67" w:rsidTr="00C812E2">
        <w:tc>
          <w:tcPr>
            <w:tcW w:w="1870" w:type="dxa"/>
          </w:tcPr>
          <w:p w:rsidR="006E5C67" w:rsidRDefault="006E5C67" w:rsidP="00C812E2">
            <w:r>
              <w:t>Development 2 (D2)</w:t>
            </w:r>
          </w:p>
        </w:tc>
        <w:tc>
          <w:tcPr>
            <w:tcW w:w="1870" w:type="dxa"/>
          </w:tcPr>
          <w:p w:rsidR="006E5C67" w:rsidRDefault="006E5C67" w:rsidP="00C812E2">
            <w:r>
              <w:t xml:space="preserve">Pre-Sept 2009 – Present </w:t>
            </w:r>
          </w:p>
        </w:tc>
        <w:tc>
          <w:tcPr>
            <w:tcW w:w="1115" w:type="dxa"/>
          </w:tcPr>
          <w:p w:rsidR="006E5C67" w:rsidRDefault="006E5C67" w:rsidP="00C812E2">
            <w:r>
              <w:t>Certified</w:t>
            </w:r>
          </w:p>
        </w:tc>
        <w:tc>
          <w:tcPr>
            <w:tcW w:w="1530" w:type="dxa"/>
          </w:tcPr>
          <w:p w:rsidR="006E5C67" w:rsidRDefault="006E5C67" w:rsidP="00C812E2">
            <w:r>
              <w:t>Aug 31, 2020</w:t>
            </w:r>
          </w:p>
        </w:tc>
        <w:tc>
          <w:tcPr>
            <w:tcW w:w="3870" w:type="dxa"/>
          </w:tcPr>
          <w:p w:rsidR="006E5C67" w:rsidRPr="00CB51C8" w:rsidRDefault="006E5C67" w:rsidP="00C812E2">
            <w:r>
              <w:t xml:space="preserve">- </w:t>
            </w:r>
            <w:r w:rsidRPr="00CB51C8">
              <w:t>D2 is no longer a Certification</w:t>
            </w:r>
          </w:p>
          <w:p w:rsidR="006E5C67" w:rsidRPr="00CB51C8" w:rsidRDefault="006E5C67" w:rsidP="00C812E2">
            <w:pPr>
              <w:rPr>
                <w:highlight w:val="yellow"/>
              </w:rPr>
            </w:pPr>
            <w:r>
              <w:t xml:space="preserve">- </w:t>
            </w:r>
            <w:r w:rsidRPr="00CB51C8">
              <w:t>Coach will be updated as D1 ‘Certified’ &amp; 3 Professional Development Points for D2</w:t>
            </w:r>
          </w:p>
        </w:tc>
      </w:tr>
      <w:tr w:rsidR="006E5C67" w:rsidTr="00C812E2">
        <w:tc>
          <w:tcPr>
            <w:tcW w:w="1870" w:type="dxa"/>
          </w:tcPr>
          <w:p w:rsidR="006E5C67" w:rsidRDefault="006E5C67" w:rsidP="00C812E2">
            <w:r>
              <w:t>High Performance 1 (HP1)</w:t>
            </w:r>
          </w:p>
        </w:tc>
        <w:tc>
          <w:tcPr>
            <w:tcW w:w="1870" w:type="dxa"/>
          </w:tcPr>
          <w:p w:rsidR="006E5C67" w:rsidRDefault="006E5C67" w:rsidP="00C812E2">
            <w:r>
              <w:t xml:space="preserve">Pre-Sept 2009 – Present </w:t>
            </w:r>
          </w:p>
        </w:tc>
        <w:tc>
          <w:tcPr>
            <w:tcW w:w="1115" w:type="dxa"/>
          </w:tcPr>
          <w:p w:rsidR="006E5C67" w:rsidRDefault="006E5C67" w:rsidP="00C812E2">
            <w:r>
              <w:t>Trained</w:t>
            </w:r>
          </w:p>
        </w:tc>
        <w:tc>
          <w:tcPr>
            <w:tcW w:w="1530" w:type="dxa"/>
          </w:tcPr>
          <w:p w:rsidR="006E5C67" w:rsidRDefault="006E5C67" w:rsidP="00C812E2">
            <w:r>
              <w:t>No Expiry</w:t>
            </w:r>
          </w:p>
        </w:tc>
        <w:tc>
          <w:tcPr>
            <w:tcW w:w="3870" w:type="dxa"/>
          </w:tcPr>
          <w:p w:rsidR="006E5C67" w:rsidRDefault="006E5C67" w:rsidP="00C812E2">
            <w:r>
              <w:t xml:space="preserve">- Complete HP1 Evaluation to become ‘Certified’ </w:t>
            </w:r>
          </w:p>
        </w:tc>
      </w:tr>
      <w:tr w:rsidR="006E5C67" w:rsidTr="00C812E2">
        <w:tc>
          <w:tcPr>
            <w:tcW w:w="1870" w:type="dxa"/>
          </w:tcPr>
          <w:p w:rsidR="006E5C67" w:rsidRDefault="006E5C67" w:rsidP="00C812E2">
            <w:r>
              <w:t>High Performance 1 (HP1)</w:t>
            </w:r>
          </w:p>
        </w:tc>
        <w:tc>
          <w:tcPr>
            <w:tcW w:w="1870" w:type="dxa"/>
          </w:tcPr>
          <w:p w:rsidR="006E5C67" w:rsidRDefault="006E5C67" w:rsidP="00C812E2">
            <w:r>
              <w:t>Pre-Sept 2009 – Present</w:t>
            </w:r>
          </w:p>
        </w:tc>
        <w:tc>
          <w:tcPr>
            <w:tcW w:w="1115" w:type="dxa"/>
          </w:tcPr>
          <w:p w:rsidR="006E5C67" w:rsidRDefault="006E5C67" w:rsidP="00C812E2">
            <w:r>
              <w:t>Certified</w:t>
            </w:r>
          </w:p>
        </w:tc>
        <w:tc>
          <w:tcPr>
            <w:tcW w:w="1530" w:type="dxa"/>
          </w:tcPr>
          <w:p w:rsidR="006E5C67" w:rsidRDefault="006E5C67" w:rsidP="00C812E2">
            <w:r>
              <w:t>Aug 31, 2020</w:t>
            </w:r>
          </w:p>
        </w:tc>
        <w:tc>
          <w:tcPr>
            <w:tcW w:w="3870" w:type="dxa"/>
          </w:tcPr>
          <w:p w:rsidR="006E5C67" w:rsidRDefault="006E5C67" w:rsidP="00C812E2">
            <w:r>
              <w:t xml:space="preserve">- Certification Maintenance – 30 Professional Development points </w:t>
            </w:r>
          </w:p>
        </w:tc>
      </w:tr>
    </w:tbl>
    <w:p w:rsidR="006E5C67" w:rsidRDefault="006E5C67" w:rsidP="006E5C67"/>
    <w:p w:rsidR="006E5C67" w:rsidRDefault="006E5C67" w:rsidP="006E5C67"/>
    <w:p w:rsidR="006E5C67" w:rsidRPr="0074421A" w:rsidRDefault="006E5C67" w:rsidP="006E5C67">
      <w:pPr>
        <w:rPr>
          <w:b/>
          <w:sz w:val="24"/>
        </w:rPr>
      </w:pPr>
      <w:r w:rsidRPr="0074421A">
        <w:rPr>
          <w:b/>
          <w:sz w:val="24"/>
        </w:rPr>
        <w:t xml:space="preserve">Evaluation Process to Complete ‘Certified’ Status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5C67" w:rsidTr="006E5C67">
        <w:trPr>
          <w:jc w:val="center"/>
        </w:trPr>
        <w:tc>
          <w:tcPr>
            <w:tcW w:w="3116" w:type="dxa"/>
            <w:shd w:val="clear" w:color="auto" w:fill="5B9BD5" w:themeFill="accent1"/>
          </w:tcPr>
          <w:p w:rsidR="006E5C67" w:rsidRPr="00083CFE" w:rsidRDefault="006E5C67" w:rsidP="00C812E2">
            <w:pPr>
              <w:rPr>
                <w:b/>
                <w:color w:val="FFFFFF" w:themeColor="background1"/>
              </w:rPr>
            </w:pPr>
            <w:bookmarkStart w:id="0" w:name="_GoBack" w:colFirst="3" w:colLast="3"/>
            <w:r w:rsidRPr="00083CFE">
              <w:rPr>
                <w:b/>
                <w:color w:val="FFFFFF" w:themeColor="background1"/>
              </w:rPr>
              <w:t>Stream</w:t>
            </w:r>
          </w:p>
        </w:tc>
        <w:tc>
          <w:tcPr>
            <w:tcW w:w="3117" w:type="dxa"/>
            <w:shd w:val="clear" w:color="auto" w:fill="5B9BD5" w:themeFill="accent1"/>
          </w:tcPr>
          <w:p w:rsidR="006E5C67" w:rsidRPr="00083CFE" w:rsidRDefault="006E5C67" w:rsidP="00C812E2">
            <w:pPr>
              <w:rPr>
                <w:b/>
                <w:color w:val="FFFFFF" w:themeColor="background1"/>
              </w:rPr>
            </w:pPr>
            <w:r w:rsidRPr="00083CFE">
              <w:rPr>
                <w:b/>
                <w:color w:val="FFFFFF" w:themeColor="background1"/>
              </w:rPr>
              <w:t>Certification Requirements</w:t>
            </w:r>
          </w:p>
        </w:tc>
        <w:tc>
          <w:tcPr>
            <w:tcW w:w="3117" w:type="dxa"/>
            <w:shd w:val="clear" w:color="auto" w:fill="5B9BD5" w:themeFill="accent1"/>
          </w:tcPr>
          <w:p w:rsidR="006E5C67" w:rsidRPr="00083CFE" w:rsidRDefault="006E5C67" w:rsidP="00C812E2">
            <w:pPr>
              <w:rPr>
                <w:b/>
                <w:color w:val="FFFFFF" w:themeColor="background1"/>
              </w:rPr>
            </w:pPr>
            <w:r w:rsidRPr="00083CFE">
              <w:rPr>
                <w:b/>
                <w:color w:val="FFFFFF" w:themeColor="background1"/>
              </w:rPr>
              <w:t>Evaluator</w:t>
            </w:r>
          </w:p>
        </w:tc>
      </w:tr>
      <w:tr w:rsidR="006E5C67" w:rsidTr="006E5C67">
        <w:trPr>
          <w:jc w:val="center"/>
        </w:trPr>
        <w:tc>
          <w:tcPr>
            <w:tcW w:w="3116" w:type="dxa"/>
          </w:tcPr>
          <w:p w:rsidR="006E5C67" w:rsidRDefault="006E5C67" w:rsidP="00C812E2">
            <w:r>
              <w:t xml:space="preserve">High Performance 1 </w:t>
            </w:r>
          </w:p>
        </w:tc>
        <w:tc>
          <w:tcPr>
            <w:tcW w:w="3117" w:type="dxa"/>
          </w:tcPr>
          <w:p w:rsidR="006E5C67" w:rsidRDefault="006E5C67" w:rsidP="00C812E2">
            <w:r>
              <w:t>- Written Assignment</w:t>
            </w:r>
          </w:p>
          <w:p w:rsidR="006E5C67" w:rsidRDefault="006E5C67" w:rsidP="00C812E2">
            <w:r>
              <w:t>- Field Evaluation – Practice &amp; Game</w:t>
            </w:r>
          </w:p>
          <w:p w:rsidR="006E5C67" w:rsidRDefault="006E5C67" w:rsidP="00C812E2">
            <w:r>
              <w:t>- MED Comp Dev (Online)</w:t>
            </w:r>
          </w:p>
          <w:p w:rsidR="006E5C67" w:rsidRDefault="006E5C67" w:rsidP="00C812E2">
            <w:r>
              <w:t>- Leading Drug Free Sport (Online)</w:t>
            </w:r>
          </w:p>
          <w:p w:rsidR="006E5C67" w:rsidRDefault="006E5C67" w:rsidP="00C812E2">
            <w:r>
              <w:t>- Managing Conflict (Online)</w:t>
            </w:r>
          </w:p>
        </w:tc>
        <w:tc>
          <w:tcPr>
            <w:tcW w:w="3117" w:type="dxa"/>
          </w:tcPr>
          <w:p w:rsidR="006E5C67" w:rsidRDefault="006E5C67" w:rsidP="00C812E2">
            <w:r>
              <w:t>- OHF / Hockey Canada trained Group Leader and Evaluators</w:t>
            </w:r>
          </w:p>
        </w:tc>
      </w:tr>
      <w:tr w:rsidR="006E5C67" w:rsidTr="006E5C67">
        <w:trPr>
          <w:jc w:val="center"/>
        </w:trPr>
        <w:tc>
          <w:tcPr>
            <w:tcW w:w="3116" w:type="dxa"/>
          </w:tcPr>
          <w:p w:rsidR="006E5C67" w:rsidRDefault="006E5C67" w:rsidP="00C812E2">
            <w:r>
              <w:t xml:space="preserve">Development 1 </w:t>
            </w:r>
          </w:p>
        </w:tc>
        <w:tc>
          <w:tcPr>
            <w:tcW w:w="3117" w:type="dxa"/>
          </w:tcPr>
          <w:p w:rsidR="006E5C67" w:rsidRDefault="006E5C67" w:rsidP="00C812E2">
            <w:r>
              <w:t>- Written Assignment</w:t>
            </w:r>
          </w:p>
          <w:p w:rsidR="006E5C67" w:rsidRDefault="006E5C67" w:rsidP="00C812E2">
            <w:r>
              <w:t>- Field Evaluation – Practice</w:t>
            </w:r>
          </w:p>
          <w:p w:rsidR="006E5C67" w:rsidRDefault="006E5C67" w:rsidP="00C812E2">
            <w:r>
              <w:t>- MED Comp Intro (Online)</w:t>
            </w:r>
          </w:p>
        </w:tc>
        <w:tc>
          <w:tcPr>
            <w:tcW w:w="3117" w:type="dxa"/>
          </w:tcPr>
          <w:p w:rsidR="006E5C67" w:rsidRPr="004E0AD5" w:rsidRDefault="006E5C67" w:rsidP="00C812E2">
            <w:r w:rsidRPr="004E0AD5">
              <w:t xml:space="preserve">- Local Centre (MHA) Hockey Canada / ALLIANCE trained Evaluators </w:t>
            </w:r>
          </w:p>
        </w:tc>
      </w:tr>
      <w:tr w:rsidR="006E5C67" w:rsidTr="006E5C67">
        <w:trPr>
          <w:jc w:val="center"/>
        </w:trPr>
        <w:tc>
          <w:tcPr>
            <w:tcW w:w="3116" w:type="dxa"/>
          </w:tcPr>
          <w:p w:rsidR="006E5C67" w:rsidRDefault="006E5C67" w:rsidP="00C812E2">
            <w:r>
              <w:t>Coach 2 – Coach Level</w:t>
            </w:r>
          </w:p>
        </w:tc>
        <w:tc>
          <w:tcPr>
            <w:tcW w:w="3117" w:type="dxa"/>
          </w:tcPr>
          <w:p w:rsidR="006E5C67" w:rsidRDefault="006E5C67" w:rsidP="00C812E2">
            <w:r>
              <w:t>- Written Assignment</w:t>
            </w:r>
          </w:p>
          <w:p w:rsidR="006E5C67" w:rsidRDefault="006E5C67" w:rsidP="00C812E2">
            <w:r>
              <w:t>- MED Community Sport (Online)</w:t>
            </w:r>
          </w:p>
        </w:tc>
        <w:tc>
          <w:tcPr>
            <w:tcW w:w="3117" w:type="dxa"/>
          </w:tcPr>
          <w:p w:rsidR="006E5C67" w:rsidRPr="004E0AD5" w:rsidRDefault="006E5C67" w:rsidP="00C812E2">
            <w:r w:rsidRPr="004E0AD5">
              <w:t>- Local Centre (MHA) Hockey Canada / ALLIANCE trained Evaluators</w:t>
            </w:r>
          </w:p>
        </w:tc>
      </w:tr>
      <w:bookmarkEnd w:id="0"/>
    </w:tbl>
    <w:p w:rsidR="006E5C67" w:rsidRDefault="006E5C67" w:rsidP="006E5C67"/>
    <w:p w:rsidR="006E5C67" w:rsidRPr="00416B31" w:rsidRDefault="006E5C67" w:rsidP="006E5C67">
      <w:pPr>
        <w:rPr>
          <w:b/>
          <w:i/>
        </w:rPr>
      </w:pPr>
      <w:r w:rsidRPr="00416B31">
        <w:rPr>
          <w:b/>
          <w:i/>
        </w:rPr>
        <w:t xml:space="preserve">Notes: </w:t>
      </w:r>
    </w:p>
    <w:p w:rsidR="006E5C67" w:rsidRPr="00B04771" w:rsidRDefault="006E5C67" w:rsidP="006E5C67">
      <w:pPr>
        <w:pStyle w:val="ListParagraph"/>
        <w:numPr>
          <w:ilvl w:val="0"/>
          <w:numId w:val="2"/>
        </w:numPr>
        <w:rPr>
          <w:i/>
        </w:rPr>
      </w:pPr>
      <w:r w:rsidRPr="00B04771">
        <w:rPr>
          <w:i/>
        </w:rPr>
        <w:t>Development 2 is no longer considered a ‘Certification’ by Hockey Canada or the CAC. These Coaches will show as D1 ‘Certified’ with 3 Professional Development poin</w:t>
      </w:r>
      <w:r>
        <w:rPr>
          <w:i/>
        </w:rPr>
        <w:t>ts for completing Development 2.</w:t>
      </w:r>
    </w:p>
    <w:p w:rsidR="006E5C67" w:rsidRDefault="006E5C67" w:rsidP="006E5C67">
      <w:pPr>
        <w:pStyle w:val="ListParagraph"/>
        <w:numPr>
          <w:ilvl w:val="0"/>
          <w:numId w:val="2"/>
        </w:numPr>
      </w:pPr>
      <w:r w:rsidRPr="00B04771">
        <w:rPr>
          <w:i/>
        </w:rPr>
        <w:t>Checking Skills is included in both the Coach 2 – Coach Level and Development 1 clinics therefore Coaches will receive 3 Professional Development points towards Certification Maintenance</w:t>
      </w:r>
      <w:r>
        <w:t xml:space="preserve">. </w:t>
      </w:r>
    </w:p>
    <w:p w:rsidR="006E5C67" w:rsidRDefault="006E5C67" w:rsidP="006E5C67"/>
    <w:p w:rsidR="006E5C67" w:rsidRPr="0074421A" w:rsidRDefault="006E5C67" w:rsidP="006E5C67">
      <w:pPr>
        <w:rPr>
          <w:b/>
          <w:sz w:val="24"/>
        </w:rPr>
      </w:pPr>
      <w:r w:rsidRPr="0074421A">
        <w:rPr>
          <w:b/>
          <w:sz w:val="24"/>
        </w:rPr>
        <w:t>Evaluator Training</w:t>
      </w:r>
    </w:p>
    <w:p w:rsidR="006E5C67" w:rsidRDefault="006E5C67" w:rsidP="006E5C67">
      <w:pPr>
        <w:pStyle w:val="ListParagraph"/>
        <w:numPr>
          <w:ilvl w:val="0"/>
          <w:numId w:val="3"/>
        </w:numPr>
      </w:pPr>
      <w:r>
        <w:t xml:space="preserve">Hockey Canada and ALLIANCE Hockey will be providing evaluator training for the evaluation component of Coach 2 – Coach Level &amp; Development 1. </w:t>
      </w:r>
    </w:p>
    <w:p w:rsidR="006E5C67" w:rsidRDefault="006E5C67" w:rsidP="006E5C67">
      <w:pPr>
        <w:pStyle w:val="ListParagraph"/>
        <w:numPr>
          <w:ilvl w:val="0"/>
          <w:numId w:val="3"/>
        </w:numPr>
      </w:pPr>
      <w:r>
        <w:t xml:space="preserve">ALLIANCE </w:t>
      </w:r>
      <w:proofErr w:type="spellStart"/>
      <w:r>
        <w:t>Centres</w:t>
      </w:r>
      <w:proofErr w:type="spellEnd"/>
      <w:r>
        <w:t xml:space="preserve"> (MHA’s) will be responsible for completing the field evaluation requirement for the respective coaches. </w:t>
      </w:r>
    </w:p>
    <w:p w:rsidR="006E5C67" w:rsidRDefault="006E5C67" w:rsidP="006E5C67">
      <w:pPr>
        <w:ind w:left="720"/>
      </w:pPr>
      <w:r w:rsidRPr="004E0AD5">
        <w:t xml:space="preserve">Action Item – </w:t>
      </w:r>
      <w:proofErr w:type="spellStart"/>
      <w:r w:rsidRPr="004E0AD5">
        <w:t>Centres</w:t>
      </w:r>
      <w:proofErr w:type="spellEnd"/>
      <w:r w:rsidRPr="004E0AD5">
        <w:t xml:space="preserve"> will receive an action Bulletin regarding Evaluator Training ASAP</w:t>
      </w:r>
    </w:p>
    <w:p w:rsidR="006E5C67" w:rsidRDefault="006E5C67" w:rsidP="006E5C67">
      <w:pPr>
        <w:rPr>
          <w:b/>
          <w:sz w:val="24"/>
        </w:rPr>
      </w:pPr>
    </w:p>
    <w:p w:rsidR="006E5C67" w:rsidRDefault="006E5C67" w:rsidP="006E5C67">
      <w:pPr>
        <w:rPr>
          <w:b/>
          <w:sz w:val="24"/>
        </w:rPr>
      </w:pPr>
    </w:p>
    <w:p w:rsidR="006E5C67" w:rsidRDefault="006E5C67" w:rsidP="006E5C67">
      <w:pPr>
        <w:rPr>
          <w:b/>
          <w:sz w:val="24"/>
        </w:rPr>
      </w:pPr>
    </w:p>
    <w:p w:rsidR="006E5C67" w:rsidRDefault="006E5C67" w:rsidP="006E5C67">
      <w:pPr>
        <w:rPr>
          <w:b/>
          <w:sz w:val="24"/>
        </w:rPr>
      </w:pPr>
    </w:p>
    <w:p w:rsidR="006E5C67" w:rsidRDefault="006E5C67" w:rsidP="006E5C67">
      <w:r w:rsidRPr="0074421A">
        <w:rPr>
          <w:b/>
          <w:sz w:val="24"/>
        </w:rPr>
        <w:lastRenderedPageBreak/>
        <w:t>Certification Maintenance</w:t>
      </w:r>
      <w:r w:rsidRPr="0074421A">
        <w:rPr>
          <w:sz w:val="24"/>
        </w:rPr>
        <w:t xml:space="preserve"> | Professional Development </w:t>
      </w:r>
    </w:p>
    <w:p w:rsidR="006E5C67" w:rsidRDefault="006E5C67" w:rsidP="006E5C67">
      <w:r>
        <w:t xml:space="preserve">In order for NCCP coaches to maintain their ‘Certified’ status, they will be required to obtain a number of professional Development (PD) points over a 5 year period. </w:t>
      </w:r>
    </w:p>
    <w:p w:rsidR="006E5C67" w:rsidRDefault="006E5C67" w:rsidP="006E5C67">
      <w:r>
        <w:t xml:space="preserve">Chart below shows the number of Professional points required by stream: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2250"/>
      </w:tblGrid>
      <w:tr w:rsidR="006E5C67" w:rsidTr="006E5C67">
        <w:trPr>
          <w:jc w:val="center"/>
        </w:trPr>
        <w:tc>
          <w:tcPr>
            <w:tcW w:w="4675" w:type="dxa"/>
            <w:shd w:val="clear" w:color="auto" w:fill="5B9BD5" w:themeFill="accent1"/>
          </w:tcPr>
          <w:p w:rsidR="006E5C67" w:rsidRPr="0074421A" w:rsidRDefault="006E5C67" w:rsidP="00C812E2">
            <w:pPr>
              <w:rPr>
                <w:b/>
                <w:color w:val="FFFFFF" w:themeColor="background1"/>
              </w:rPr>
            </w:pPr>
            <w:r w:rsidRPr="0074421A">
              <w:rPr>
                <w:b/>
                <w:color w:val="FFFFFF" w:themeColor="background1"/>
              </w:rPr>
              <w:t>Certification / Stream</w:t>
            </w:r>
          </w:p>
        </w:tc>
        <w:tc>
          <w:tcPr>
            <w:tcW w:w="2250" w:type="dxa"/>
            <w:shd w:val="clear" w:color="auto" w:fill="5B9BD5" w:themeFill="accent1"/>
          </w:tcPr>
          <w:p w:rsidR="006E5C67" w:rsidRPr="0074421A" w:rsidRDefault="006E5C67" w:rsidP="00C812E2">
            <w:pPr>
              <w:rPr>
                <w:b/>
                <w:color w:val="FFFFFF" w:themeColor="background1"/>
              </w:rPr>
            </w:pPr>
            <w:r w:rsidRPr="0074421A">
              <w:rPr>
                <w:b/>
                <w:color w:val="FFFFFF" w:themeColor="background1"/>
              </w:rPr>
              <w:t>5 Years</w:t>
            </w:r>
          </w:p>
        </w:tc>
      </w:tr>
      <w:tr w:rsidR="006E5C67" w:rsidTr="006E5C67">
        <w:trPr>
          <w:jc w:val="center"/>
        </w:trPr>
        <w:tc>
          <w:tcPr>
            <w:tcW w:w="4675" w:type="dxa"/>
          </w:tcPr>
          <w:p w:rsidR="006E5C67" w:rsidRDefault="006E5C67" w:rsidP="00C812E2">
            <w:r>
              <w:t>High performance 1 (HP1)</w:t>
            </w:r>
          </w:p>
          <w:p w:rsidR="006E5C67" w:rsidRPr="0074421A" w:rsidRDefault="006E5C67" w:rsidP="00C812E2">
            <w:pPr>
              <w:rPr>
                <w:i/>
              </w:rPr>
            </w:pPr>
            <w:r w:rsidRPr="0074421A">
              <w:rPr>
                <w:i/>
              </w:rPr>
              <w:t xml:space="preserve">Competition Development </w:t>
            </w:r>
          </w:p>
        </w:tc>
        <w:tc>
          <w:tcPr>
            <w:tcW w:w="2250" w:type="dxa"/>
            <w:vAlign w:val="center"/>
          </w:tcPr>
          <w:p w:rsidR="006E5C67" w:rsidRDefault="006E5C67" w:rsidP="00C812E2">
            <w:pPr>
              <w:jc w:val="center"/>
            </w:pPr>
            <w:r>
              <w:t>30 Points</w:t>
            </w:r>
          </w:p>
        </w:tc>
      </w:tr>
      <w:tr w:rsidR="006E5C67" w:rsidTr="006E5C67">
        <w:trPr>
          <w:jc w:val="center"/>
        </w:trPr>
        <w:tc>
          <w:tcPr>
            <w:tcW w:w="4675" w:type="dxa"/>
          </w:tcPr>
          <w:p w:rsidR="006E5C67" w:rsidRDefault="006E5C67" w:rsidP="00C812E2">
            <w:r>
              <w:t>Development 1 (D1)</w:t>
            </w:r>
          </w:p>
          <w:p w:rsidR="006E5C67" w:rsidRPr="0074421A" w:rsidRDefault="006E5C67" w:rsidP="00C812E2">
            <w:pPr>
              <w:rPr>
                <w:i/>
              </w:rPr>
            </w:pPr>
            <w:r>
              <w:rPr>
                <w:i/>
              </w:rPr>
              <w:t>Competition Introduction</w:t>
            </w:r>
          </w:p>
        </w:tc>
        <w:tc>
          <w:tcPr>
            <w:tcW w:w="2250" w:type="dxa"/>
            <w:vAlign w:val="center"/>
          </w:tcPr>
          <w:p w:rsidR="006E5C67" w:rsidRDefault="006E5C67" w:rsidP="00C812E2">
            <w:pPr>
              <w:jc w:val="center"/>
            </w:pPr>
            <w:r>
              <w:t>20 Points</w:t>
            </w:r>
          </w:p>
        </w:tc>
      </w:tr>
      <w:tr w:rsidR="006E5C67" w:rsidTr="006E5C67">
        <w:trPr>
          <w:jc w:val="center"/>
        </w:trPr>
        <w:tc>
          <w:tcPr>
            <w:tcW w:w="4675" w:type="dxa"/>
          </w:tcPr>
          <w:p w:rsidR="006E5C67" w:rsidRDefault="006E5C67" w:rsidP="00C812E2">
            <w:r>
              <w:t>Coach 2 – Coach Level</w:t>
            </w:r>
          </w:p>
          <w:p w:rsidR="006E5C67" w:rsidRPr="0074421A" w:rsidRDefault="006E5C67" w:rsidP="00C812E2">
            <w:pPr>
              <w:rPr>
                <w:i/>
              </w:rPr>
            </w:pPr>
            <w:r w:rsidRPr="0074421A">
              <w:rPr>
                <w:i/>
              </w:rPr>
              <w:t>Community Sport</w:t>
            </w:r>
          </w:p>
        </w:tc>
        <w:tc>
          <w:tcPr>
            <w:tcW w:w="2250" w:type="dxa"/>
            <w:vAlign w:val="center"/>
          </w:tcPr>
          <w:p w:rsidR="006E5C67" w:rsidRDefault="006E5C67" w:rsidP="00C812E2">
            <w:pPr>
              <w:jc w:val="center"/>
            </w:pPr>
            <w:r>
              <w:t>10 Points</w:t>
            </w:r>
          </w:p>
        </w:tc>
      </w:tr>
    </w:tbl>
    <w:p w:rsidR="006E5C67" w:rsidRDefault="006E5C67" w:rsidP="006E5C67"/>
    <w:p w:rsidR="006E5C67" w:rsidRPr="00416B31" w:rsidRDefault="006E5C67" w:rsidP="006E5C67">
      <w:pPr>
        <w:rPr>
          <w:b/>
          <w:i/>
        </w:rPr>
      </w:pPr>
      <w:r w:rsidRPr="00416B31">
        <w:rPr>
          <w:b/>
          <w:i/>
        </w:rPr>
        <w:t xml:space="preserve">Notes: </w:t>
      </w:r>
    </w:p>
    <w:p w:rsidR="006E5C67" w:rsidRPr="00381EF1" w:rsidRDefault="006E5C67" w:rsidP="006E5C67">
      <w:pPr>
        <w:pStyle w:val="ListParagraph"/>
        <w:numPr>
          <w:ilvl w:val="0"/>
          <w:numId w:val="4"/>
        </w:numPr>
        <w:rPr>
          <w:i/>
        </w:rPr>
      </w:pPr>
      <w:r w:rsidRPr="00381EF1">
        <w:rPr>
          <w:i/>
        </w:rPr>
        <w:t>If Coach does not complete Hockey Canada Certification Maintenance within the 5 year window, qualification will revert from ‘Certified’ to ‘Trained’</w:t>
      </w:r>
    </w:p>
    <w:p w:rsidR="006E5C67" w:rsidRDefault="006E5C67" w:rsidP="006E5C67"/>
    <w:p w:rsidR="006E5C67" w:rsidRPr="00381EF1" w:rsidRDefault="006E5C67" w:rsidP="006E5C67">
      <w:pPr>
        <w:rPr>
          <w:b/>
          <w:sz w:val="24"/>
        </w:rPr>
      </w:pPr>
      <w:r w:rsidRPr="00381EF1">
        <w:rPr>
          <w:b/>
          <w:sz w:val="24"/>
        </w:rPr>
        <w:t>Tracking Qualifications</w:t>
      </w:r>
    </w:p>
    <w:p w:rsidR="006E5C67" w:rsidRDefault="006E5C67" w:rsidP="006E5C67">
      <w:r w:rsidRPr="00381EF1">
        <w:rPr>
          <w:b/>
        </w:rPr>
        <w:t>The Locker</w:t>
      </w:r>
      <w:r>
        <w:t xml:space="preserve"> | Coaching Association of Canada Database (CAC)</w:t>
      </w:r>
    </w:p>
    <w:p w:rsidR="006E5C67" w:rsidRDefault="006E5C67" w:rsidP="006E5C67">
      <w:pPr>
        <w:pStyle w:val="ListParagraph"/>
        <w:numPr>
          <w:ilvl w:val="0"/>
          <w:numId w:val="5"/>
        </w:numPr>
      </w:pPr>
      <w:r>
        <w:t xml:space="preserve">The Professional Development points will be tracked on the Coach’s transcript in ‘The Locker’ which is the Coaching Association of Canada’s online database – </w:t>
      </w:r>
      <w:hyperlink r:id="rId12" w:history="1">
        <w:r w:rsidRPr="00184BDA">
          <w:rPr>
            <w:rStyle w:val="Hyperlink"/>
          </w:rPr>
          <w:t>www.coach.ca</w:t>
        </w:r>
      </w:hyperlink>
      <w:r>
        <w:t xml:space="preserve"> </w:t>
      </w:r>
    </w:p>
    <w:p w:rsidR="006E5C67" w:rsidRDefault="006E5C67" w:rsidP="006E5C67">
      <w:pPr>
        <w:pStyle w:val="ListParagraph"/>
        <w:numPr>
          <w:ilvl w:val="0"/>
          <w:numId w:val="5"/>
        </w:numPr>
      </w:pPr>
      <w:r>
        <w:t>Coaches can create a log-in and access their Profile and Transcript online</w:t>
      </w:r>
    </w:p>
    <w:p w:rsidR="006E5C67" w:rsidRDefault="006E5C67" w:rsidP="006E5C67">
      <w:pPr>
        <w:pStyle w:val="ListParagraph"/>
        <w:numPr>
          <w:ilvl w:val="0"/>
          <w:numId w:val="5"/>
        </w:numPr>
      </w:pPr>
      <w:r>
        <w:t xml:space="preserve">‘The Locker’ will track Professional Development points and will update the Hockey Canada Registry (HCR) Profile when ‘Certified’ status is renewed </w:t>
      </w:r>
    </w:p>
    <w:p w:rsidR="006E5C67" w:rsidRDefault="006E5C67" w:rsidP="006E5C67">
      <w:pPr>
        <w:pStyle w:val="ListParagraph"/>
        <w:numPr>
          <w:ilvl w:val="0"/>
          <w:numId w:val="5"/>
        </w:numPr>
      </w:pPr>
      <w:r>
        <w:t xml:space="preserve">For Direction on how to access ‘The Locker’, review the How to Log into ‘The Locker’ – CAC Information document - </w:t>
      </w:r>
      <w:hyperlink r:id="rId13" w:history="1">
        <w:r w:rsidRPr="004E0AD5">
          <w:rPr>
            <w:rStyle w:val="Hyperlink"/>
          </w:rPr>
          <w:t>How to log into the Locker</w:t>
        </w:r>
      </w:hyperlink>
      <w:r>
        <w:t xml:space="preserve">  </w:t>
      </w:r>
    </w:p>
    <w:p w:rsidR="006E5C67" w:rsidRDefault="006E5C67" w:rsidP="006E5C67">
      <w:r w:rsidRPr="00381EF1">
        <w:rPr>
          <w:b/>
        </w:rPr>
        <w:t>Hockey Canada Registry</w:t>
      </w:r>
      <w:r>
        <w:t xml:space="preserve"> | HCR</w:t>
      </w:r>
    </w:p>
    <w:p w:rsidR="006E5C67" w:rsidRDefault="006E5C67" w:rsidP="006E5C67">
      <w:pPr>
        <w:pStyle w:val="ListParagraph"/>
        <w:numPr>
          <w:ilvl w:val="0"/>
          <w:numId w:val="6"/>
        </w:numPr>
      </w:pPr>
      <w:r>
        <w:t>Coach qualifications, activity, team rosters and history will continue to be managed through the HCR</w:t>
      </w:r>
    </w:p>
    <w:p w:rsidR="006E5C67" w:rsidRDefault="006E5C67" w:rsidP="006E5C67">
      <w:pPr>
        <w:pStyle w:val="ListParagraph"/>
        <w:numPr>
          <w:ilvl w:val="0"/>
          <w:numId w:val="6"/>
        </w:numPr>
      </w:pPr>
      <w:r>
        <w:t xml:space="preserve">Team Officials can access their profile on the Hockey Canada Registry by establishing an </w:t>
      </w:r>
      <w:proofErr w:type="spellStart"/>
      <w:r>
        <w:t>eHockey</w:t>
      </w:r>
      <w:proofErr w:type="spellEnd"/>
      <w:r>
        <w:t xml:space="preserve"> account – directions can be found on the Coaches section at </w:t>
      </w:r>
      <w:hyperlink r:id="rId14" w:history="1">
        <w:r w:rsidRPr="00184BDA">
          <w:rPr>
            <w:rStyle w:val="Hyperlink"/>
          </w:rPr>
          <w:t>www.alliancehockey.com</w:t>
        </w:r>
      </w:hyperlink>
      <w:r>
        <w:t xml:space="preserve"> </w:t>
      </w:r>
    </w:p>
    <w:p w:rsidR="000B3E34" w:rsidRDefault="006E5C67"/>
    <w:sectPr w:rsidR="000B3E3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67" w:rsidRDefault="006E5C67" w:rsidP="006E5C67">
      <w:pPr>
        <w:spacing w:after="0" w:line="240" w:lineRule="auto"/>
      </w:pPr>
      <w:r>
        <w:separator/>
      </w:r>
    </w:p>
  </w:endnote>
  <w:endnote w:type="continuationSeparator" w:id="0">
    <w:p w:rsidR="006E5C67" w:rsidRDefault="006E5C67" w:rsidP="006E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67" w:rsidRDefault="006E5C67" w:rsidP="006E5C67">
      <w:pPr>
        <w:spacing w:after="0" w:line="240" w:lineRule="auto"/>
      </w:pPr>
      <w:r>
        <w:separator/>
      </w:r>
    </w:p>
  </w:footnote>
  <w:footnote w:type="continuationSeparator" w:id="0">
    <w:p w:rsidR="006E5C67" w:rsidRDefault="006E5C67" w:rsidP="006E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67" w:rsidRDefault="006E5C67">
    <w:pPr>
      <w:pStyle w:val="Header"/>
    </w:pPr>
    <w:r>
      <w:rPr>
        <w:noProof/>
      </w:rPr>
      <w:drawing>
        <wp:inline distT="0" distB="0" distL="0" distR="0">
          <wp:extent cx="5953125" cy="1428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ce Develop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BAB"/>
    <w:multiLevelType w:val="hybridMultilevel"/>
    <w:tmpl w:val="7A220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E3725"/>
    <w:multiLevelType w:val="hybridMultilevel"/>
    <w:tmpl w:val="3550C2D4"/>
    <w:lvl w:ilvl="0" w:tplc="AF7820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F77283"/>
    <w:multiLevelType w:val="hybridMultilevel"/>
    <w:tmpl w:val="D6BEE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2A5203"/>
    <w:multiLevelType w:val="hybridMultilevel"/>
    <w:tmpl w:val="1F5A4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202C05"/>
    <w:multiLevelType w:val="hybridMultilevel"/>
    <w:tmpl w:val="0F8AA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832D5"/>
    <w:multiLevelType w:val="hybridMultilevel"/>
    <w:tmpl w:val="93CC8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7"/>
    <w:rsid w:val="00097724"/>
    <w:rsid w:val="00160FD3"/>
    <w:rsid w:val="006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034FE7-D64D-412F-BDAF-94FD164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67"/>
    <w:pPr>
      <w:ind w:left="720"/>
      <w:contextualSpacing/>
    </w:pPr>
  </w:style>
  <w:style w:type="table" w:styleId="TableGrid">
    <w:name w:val="Table Grid"/>
    <w:basedOn w:val="TableNormal"/>
    <w:uiPriority w:val="39"/>
    <w:rsid w:val="006E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C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67"/>
  </w:style>
  <w:style w:type="paragraph" w:styleId="Footer">
    <w:name w:val="footer"/>
    <w:basedOn w:val="Normal"/>
    <w:link w:val="FooterChar"/>
    <w:uiPriority w:val="99"/>
    <w:unhideWhenUsed/>
    <w:rsid w:val="006E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Locker%20How%20To%20Guide.pdf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coach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alliancehock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4A5AB1-7FA8-4C53-ADD2-3D638980547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2F0343C4-23AF-41D0-AC4C-EE938BEDFE3E}">
      <dgm:prSet phldrT="[Text]"/>
      <dgm:spPr/>
      <dgm:t>
        <a:bodyPr/>
        <a:lstStyle/>
        <a:p>
          <a:r>
            <a:rPr lang="en-US" b="1"/>
            <a:t>Clinic</a:t>
          </a:r>
        </a:p>
      </dgm:t>
    </dgm:pt>
    <dgm:pt modelId="{B8F563EE-A92F-4972-B180-E268F380BDD8}" type="parTrans" cxnId="{F14AD912-18B9-4CE6-B4AA-AB183A051705}">
      <dgm:prSet/>
      <dgm:spPr/>
      <dgm:t>
        <a:bodyPr/>
        <a:lstStyle/>
        <a:p>
          <a:endParaRPr lang="en-US"/>
        </a:p>
      </dgm:t>
    </dgm:pt>
    <dgm:pt modelId="{35A1BFFE-AF63-4C2C-94F9-1FB05C1EB2CF}" type="sibTrans" cxnId="{F14AD912-18B9-4CE6-B4AA-AB183A051705}">
      <dgm:prSet/>
      <dgm:spPr/>
      <dgm:t>
        <a:bodyPr/>
        <a:lstStyle/>
        <a:p>
          <a:endParaRPr lang="en-US"/>
        </a:p>
      </dgm:t>
    </dgm:pt>
    <dgm:pt modelId="{A9748698-31B3-49E5-B2D2-8F3AC20EA931}">
      <dgm:prSet phldrT="[Text]"/>
      <dgm:spPr/>
      <dgm:t>
        <a:bodyPr/>
        <a:lstStyle/>
        <a:p>
          <a:r>
            <a:rPr lang="en-US" b="1"/>
            <a:t>Certification</a:t>
          </a:r>
          <a:r>
            <a:rPr lang="en-US"/>
            <a:t> </a:t>
          </a:r>
          <a:r>
            <a:rPr lang="en-US" b="1"/>
            <a:t>Maintenance</a:t>
          </a:r>
          <a:r>
            <a:rPr lang="en-US"/>
            <a:t> </a:t>
          </a:r>
        </a:p>
      </dgm:t>
    </dgm:pt>
    <dgm:pt modelId="{D8FBB0E6-24EE-4C69-B513-09C2DCE59497}" type="parTrans" cxnId="{92F6A5C4-D5A8-466A-8144-C433F988A89A}">
      <dgm:prSet/>
      <dgm:spPr/>
      <dgm:t>
        <a:bodyPr/>
        <a:lstStyle/>
        <a:p>
          <a:endParaRPr lang="en-US"/>
        </a:p>
      </dgm:t>
    </dgm:pt>
    <dgm:pt modelId="{4B9E455C-51A0-47EF-A149-C56D91366B8C}" type="sibTrans" cxnId="{92F6A5C4-D5A8-466A-8144-C433F988A89A}">
      <dgm:prSet/>
      <dgm:spPr/>
      <dgm:t>
        <a:bodyPr/>
        <a:lstStyle/>
        <a:p>
          <a:endParaRPr lang="en-US"/>
        </a:p>
      </dgm:t>
    </dgm:pt>
    <dgm:pt modelId="{B2BEEDE2-2A48-4FA6-B0D6-387B863D89FF}">
      <dgm:prSet phldrT="[Text]"/>
      <dgm:spPr/>
      <dgm:t>
        <a:bodyPr/>
        <a:lstStyle/>
        <a:p>
          <a:r>
            <a:rPr lang="en-US" b="1"/>
            <a:t>Trained</a:t>
          </a:r>
        </a:p>
      </dgm:t>
    </dgm:pt>
    <dgm:pt modelId="{76B44547-FF67-495E-A9A7-2F26F05EC1A9}" type="parTrans" cxnId="{E014D957-1593-44AE-84FD-530FFFACC7C5}">
      <dgm:prSet/>
      <dgm:spPr/>
      <dgm:t>
        <a:bodyPr/>
        <a:lstStyle/>
        <a:p>
          <a:endParaRPr lang="en-US"/>
        </a:p>
      </dgm:t>
    </dgm:pt>
    <dgm:pt modelId="{838B88F4-A278-4B84-BB1B-0E4DDC316B2D}" type="sibTrans" cxnId="{E014D957-1593-44AE-84FD-530FFFACC7C5}">
      <dgm:prSet/>
      <dgm:spPr/>
      <dgm:t>
        <a:bodyPr/>
        <a:lstStyle/>
        <a:p>
          <a:endParaRPr lang="en-US"/>
        </a:p>
      </dgm:t>
    </dgm:pt>
    <dgm:pt modelId="{185AE1A2-B6C6-41A5-9A71-50E12DAE8C88}">
      <dgm:prSet phldrT="[Text]"/>
      <dgm:spPr/>
      <dgm:t>
        <a:bodyPr/>
        <a:lstStyle/>
        <a:p>
          <a:r>
            <a:rPr lang="en-US" b="1"/>
            <a:t>Evaluation</a:t>
          </a:r>
          <a:r>
            <a:rPr lang="en-US"/>
            <a:t> </a:t>
          </a:r>
        </a:p>
      </dgm:t>
    </dgm:pt>
    <dgm:pt modelId="{D5F6AC90-3165-4EE7-834D-393803C1A033}" type="parTrans" cxnId="{64ABF193-3F3A-46BF-9AC2-285BAAA87B0D}">
      <dgm:prSet/>
      <dgm:spPr/>
      <dgm:t>
        <a:bodyPr/>
        <a:lstStyle/>
        <a:p>
          <a:endParaRPr lang="en-US"/>
        </a:p>
      </dgm:t>
    </dgm:pt>
    <dgm:pt modelId="{AC9E5391-6403-4489-9589-953D18B756DA}" type="sibTrans" cxnId="{64ABF193-3F3A-46BF-9AC2-285BAAA87B0D}">
      <dgm:prSet/>
      <dgm:spPr/>
      <dgm:t>
        <a:bodyPr/>
        <a:lstStyle/>
        <a:p>
          <a:endParaRPr lang="en-US"/>
        </a:p>
      </dgm:t>
    </dgm:pt>
    <dgm:pt modelId="{74DBCBE6-3516-4061-A14C-9587E444AB01}">
      <dgm:prSet phldrT="[Text]"/>
      <dgm:spPr/>
      <dgm:t>
        <a:bodyPr/>
        <a:lstStyle/>
        <a:p>
          <a:r>
            <a:rPr lang="en-US" b="1"/>
            <a:t>Certified</a:t>
          </a:r>
        </a:p>
      </dgm:t>
    </dgm:pt>
    <dgm:pt modelId="{BF4D64CF-2DC5-44DC-987A-433CCCE2B302}" type="parTrans" cxnId="{D1D4AC7B-187F-454B-B9F4-1220D27431DE}">
      <dgm:prSet/>
      <dgm:spPr/>
      <dgm:t>
        <a:bodyPr/>
        <a:lstStyle/>
        <a:p>
          <a:endParaRPr lang="en-US"/>
        </a:p>
      </dgm:t>
    </dgm:pt>
    <dgm:pt modelId="{8AF512F5-C383-4178-9E60-A20F9B9BF933}" type="sibTrans" cxnId="{D1D4AC7B-187F-454B-B9F4-1220D27431DE}">
      <dgm:prSet/>
      <dgm:spPr/>
      <dgm:t>
        <a:bodyPr/>
        <a:lstStyle/>
        <a:p>
          <a:endParaRPr lang="en-US"/>
        </a:p>
      </dgm:t>
    </dgm:pt>
    <dgm:pt modelId="{4EBAEB2A-E062-4C21-9DB0-3CF3C208E6AF}" type="pres">
      <dgm:prSet presAssocID="{4F4A5AB1-7FA8-4C53-ADD2-3D6389805478}" presName="Name0" presStyleCnt="0">
        <dgm:presLayoutVars>
          <dgm:dir/>
          <dgm:resizeHandles val="exact"/>
        </dgm:presLayoutVars>
      </dgm:prSet>
      <dgm:spPr/>
    </dgm:pt>
    <dgm:pt modelId="{B2C369D9-F5E8-4145-96E5-81315386664E}" type="pres">
      <dgm:prSet presAssocID="{2F0343C4-23AF-41D0-AC4C-EE938BEDFE3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70A1EB-6048-4416-8B1D-C68348417F79}" type="pres">
      <dgm:prSet presAssocID="{35A1BFFE-AF63-4C2C-94F9-1FB05C1EB2CF}" presName="sibTrans" presStyleLbl="sibTrans2D1" presStyleIdx="0" presStyleCnt="4"/>
      <dgm:spPr/>
      <dgm:t>
        <a:bodyPr/>
        <a:lstStyle/>
        <a:p>
          <a:endParaRPr lang="en-US"/>
        </a:p>
      </dgm:t>
    </dgm:pt>
    <dgm:pt modelId="{9D998EC1-282D-4AB9-926F-CB823D565469}" type="pres">
      <dgm:prSet presAssocID="{35A1BFFE-AF63-4C2C-94F9-1FB05C1EB2CF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6C04CE8F-847B-42AB-9B41-E079E66FA6EF}" type="pres">
      <dgm:prSet presAssocID="{B2BEEDE2-2A48-4FA6-B0D6-387B863D89F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EA5D8F-CFDD-4F05-AAE0-73D8FC587B8E}" type="pres">
      <dgm:prSet presAssocID="{838B88F4-A278-4B84-BB1B-0E4DDC316B2D}" presName="sibTrans" presStyleLbl="sibTrans2D1" presStyleIdx="1" presStyleCnt="4"/>
      <dgm:spPr/>
      <dgm:t>
        <a:bodyPr/>
        <a:lstStyle/>
        <a:p>
          <a:endParaRPr lang="en-US"/>
        </a:p>
      </dgm:t>
    </dgm:pt>
    <dgm:pt modelId="{FCB76094-632B-44B0-B915-09D851EE059A}" type="pres">
      <dgm:prSet presAssocID="{838B88F4-A278-4B84-BB1B-0E4DDC316B2D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D83EF9FE-23DB-46F2-B970-AE215AC2BC5F}" type="pres">
      <dgm:prSet presAssocID="{185AE1A2-B6C6-41A5-9A71-50E12DAE8C8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AE0328-8165-4B55-94FB-6F7A8D5CAA5F}" type="pres">
      <dgm:prSet presAssocID="{AC9E5391-6403-4489-9589-953D18B756DA}" presName="sibTrans" presStyleLbl="sibTrans2D1" presStyleIdx="2" presStyleCnt="4"/>
      <dgm:spPr/>
      <dgm:t>
        <a:bodyPr/>
        <a:lstStyle/>
        <a:p>
          <a:endParaRPr lang="en-US"/>
        </a:p>
      </dgm:t>
    </dgm:pt>
    <dgm:pt modelId="{7EF2D53B-1FEC-43BC-923B-1F59192B9F85}" type="pres">
      <dgm:prSet presAssocID="{AC9E5391-6403-4489-9589-953D18B756DA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8B3C593D-E9D3-44D0-874B-64D1C2C6F531}" type="pres">
      <dgm:prSet presAssocID="{74DBCBE6-3516-4061-A14C-9587E444AB01}" presName="node" presStyleLbl="node1" presStyleIdx="3" presStyleCnt="5" custLinFactNeighborY="16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A583AB-3694-4FC7-A528-587A148A038A}" type="pres">
      <dgm:prSet presAssocID="{8AF512F5-C383-4178-9E60-A20F9B9BF933}" presName="sibTrans" presStyleLbl="sibTrans2D1" presStyleIdx="3" presStyleCnt="4"/>
      <dgm:spPr/>
      <dgm:t>
        <a:bodyPr/>
        <a:lstStyle/>
        <a:p>
          <a:endParaRPr lang="en-US"/>
        </a:p>
      </dgm:t>
    </dgm:pt>
    <dgm:pt modelId="{EC1A2DCF-47E4-4B5D-B654-8CE448B7532D}" type="pres">
      <dgm:prSet presAssocID="{8AF512F5-C383-4178-9E60-A20F9B9BF933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9A03DA88-7FC9-471D-A202-E94FDEB8CB14}" type="pres">
      <dgm:prSet presAssocID="{A9748698-31B3-49E5-B2D2-8F3AC20EA93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08DC5D5-4575-4DF8-BFFC-A77B1A972F6F}" type="presOf" srcId="{838B88F4-A278-4B84-BB1B-0E4DDC316B2D}" destId="{C7EA5D8F-CFDD-4F05-AAE0-73D8FC587B8E}" srcOrd="0" destOrd="0" presId="urn:microsoft.com/office/officeart/2005/8/layout/process1"/>
    <dgm:cxn modelId="{EB36B201-D32F-41A5-BC14-5F7A4509673B}" type="presOf" srcId="{838B88F4-A278-4B84-BB1B-0E4DDC316B2D}" destId="{FCB76094-632B-44B0-B915-09D851EE059A}" srcOrd="1" destOrd="0" presId="urn:microsoft.com/office/officeart/2005/8/layout/process1"/>
    <dgm:cxn modelId="{E014D957-1593-44AE-84FD-530FFFACC7C5}" srcId="{4F4A5AB1-7FA8-4C53-ADD2-3D6389805478}" destId="{B2BEEDE2-2A48-4FA6-B0D6-387B863D89FF}" srcOrd="1" destOrd="0" parTransId="{76B44547-FF67-495E-A9A7-2F26F05EC1A9}" sibTransId="{838B88F4-A278-4B84-BB1B-0E4DDC316B2D}"/>
    <dgm:cxn modelId="{06F2BEC8-AF28-4AFB-B3B9-ABAB0BC8663B}" type="presOf" srcId="{8AF512F5-C383-4178-9E60-A20F9B9BF933}" destId="{EC1A2DCF-47E4-4B5D-B654-8CE448B7532D}" srcOrd="1" destOrd="0" presId="urn:microsoft.com/office/officeart/2005/8/layout/process1"/>
    <dgm:cxn modelId="{F14AD912-18B9-4CE6-B4AA-AB183A051705}" srcId="{4F4A5AB1-7FA8-4C53-ADD2-3D6389805478}" destId="{2F0343C4-23AF-41D0-AC4C-EE938BEDFE3E}" srcOrd="0" destOrd="0" parTransId="{B8F563EE-A92F-4972-B180-E268F380BDD8}" sibTransId="{35A1BFFE-AF63-4C2C-94F9-1FB05C1EB2CF}"/>
    <dgm:cxn modelId="{E68F1F0E-C51D-4DE3-98C7-57BF6132FD02}" type="presOf" srcId="{185AE1A2-B6C6-41A5-9A71-50E12DAE8C88}" destId="{D83EF9FE-23DB-46F2-B970-AE215AC2BC5F}" srcOrd="0" destOrd="0" presId="urn:microsoft.com/office/officeart/2005/8/layout/process1"/>
    <dgm:cxn modelId="{F9CC7866-0E0D-40AE-9F14-2C673D16559E}" type="presOf" srcId="{4F4A5AB1-7FA8-4C53-ADD2-3D6389805478}" destId="{4EBAEB2A-E062-4C21-9DB0-3CF3C208E6AF}" srcOrd="0" destOrd="0" presId="urn:microsoft.com/office/officeart/2005/8/layout/process1"/>
    <dgm:cxn modelId="{17092093-F2FF-4C04-865C-48B7627BDAEE}" type="presOf" srcId="{2F0343C4-23AF-41D0-AC4C-EE938BEDFE3E}" destId="{B2C369D9-F5E8-4145-96E5-81315386664E}" srcOrd="0" destOrd="0" presId="urn:microsoft.com/office/officeart/2005/8/layout/process1"/>
    <dgm:cxn modelId="{64ABF193-3F3A-46BF-9AC2-285BAAA87B0D}" srcId="{4F4A5AB1-7FA8-4C53-ADD2-3D6389805478}" destId="{185AE1A2-B6C6-41A5-9A71-50E12DAE8C88}" srcOrd="2" destOrd="0" parTransId="{D5F6AC90-3165-4EE7-834D-393803C1A033}" sibTransId="{AC9E5391-6403-4489-9589-953D18B756DA}"/>
    <dgm:cxn modelId="{7CF17A25-988A-4321-A876-9122BB828B8E}" type="presOf" srcId="{35A1BFFE-AF63-4C2C-94F9-1FB05C1EB2CF}" destId="{9D998EC1-282D-4AB9-926F-CB823D565469}" srcOrd="1" destOrd="0" presId="urn:microsoft.com/office/officeart/2005/8/layout/process1"/>
    <dgm:cxn modelId="{D7819DD0-A9EA-465D-8904-C3E0E842A2AB}" type="presOf" srcId="{AC9E5391-6403-4489-9589-953D18B756DA}" destId="{7EF2D53B-1FEC-43BC-923B-1F59192B9F85}" srcOrd="1" destOrd="0" presId="urn:microsoft.com/office/officeart/2005/8/layout/process1"/>
    <dgm:cxn modelId="{92F6A5C4-D5A8-466A-8144-C433F988A89A}" srcId="{4F4A5AB1-7FA8-4C53-ADD2-3D6389805478}" destId="{A9748698-31B3-49E5-B2D2-8F3AC20EA931}" srcOrd="4" destOrd="0" parTransId="{D8FBB0E6-24EE-4C69-B513-09C2DCE59497}" sibTransId="{4B9E455C-51A0-47EF-A149-C56D91366B8C}"/>
    <dgm:cxn modelId="{B8F203C1-01FA-49B1-B32A-BCFB0FC370D8}" type="presOf" srcId="{A9748698-31B3-49E5-B2D2-8F3AC20EA931}" destId="{9A03DA88-7FC9-471D-A202-E94FDEB8CB14}" srcOrd="0" destOrd="0" presId="urn:microsoft.com/office/officeart/2005/8/layout/process1"/>
    <dgm:cxn modelId="{D1D4AC7B-187F-454B-B9F4-1220D27431DE}" srcId="{4F4A5AB1-7FA8-4C53-ADD2-3D6389805478}" destId="{74DBCBE6-3516-4061-A14C-9587E444AB01}" srcOrd="3" destOrd="0" parTransId="{BF4D64CF-2DC5-44DC-987A-433CCCE2B302}" sibTransId="{8AF512F5-C383-4178-9E60-A20F9B9BF933}"/>
    <dgm:cxn modelId="{688F97D1-BF53-4775-9FA9-E62B788C57DA}" type="presOf" srcId="{AC9E5391-6403-4489-9589-953D18B756DA}" destId="{D1AE0328-8165-4B55-94FB-6F7A8D5CAA5F}" srcOrd="0" destOrd="0" presId="urn:microsoft.com/office/officeart/2005/8/layout/process1"/>
    <dgm:cxn modelId="{37FE632C-AEDA-466F-AC01-E3A029C6B8F0}" type="presOf" srcId="{35A1BFFE-AF63-4C2C-94F9-1FB05C1EB2CF}" destId="{9770A1EB-6048-4416-8B1D-C68348417F79}" srcOrd="0" destOrd="0" presId="urn:microsoft.com/office/officeart/2005/8/layout/process1"/>
    <dgm:cxn modelId="{A0A60742-8F30-40CA-BF4B-BC8D4391D24F}" type="presOf" srcId="{B2BEEDE2-2A48-4FA6-B0D6-387B863D89FF}" destId="{6C04CE8F-847B-42AB-9B41-E079E66FA6EF}" srcOrd="0" destOrd="0" presId="urn:microsoft.com/office/officeart/2005/8/layout/process1"/>
    <dgm:cxn modelId="{61E6831B-AE18-47CE-864F-4A7943CAA9F0}" type="presOf" srcId="{74DBCBE6-3516-4061-A14C-9587E444AB01}" destId="{8B3C593D-E9D3-44D0-874B-64D1C2C6F531}" srcOrd="0" destOrd="0" presId="urn:microsoft.com/office/officeart/2005/8/layout/process1"/>
    <dgm:cxn modelId="{BDD5CCF8-EC80-4451-8664-9043D0EE81A5}" type="presOf" srcId="{8AF512F5-C383-4178-9E60-A20F9B9BF933}" destId="{B6A583AB-3694-4FC7-A528-587A148A038A}" srcOrd="0" destOrd="0" presId="urn:microsoft.com/office/officeart/2005/8/layout/process1"/>
    <dgm:cxn modelId="{F0D70087-21B0-4C3C-A195-064211F0CF99}" type="presParOf" srcId="{4EBAEB2A-E062-4C21-9DB0-3CF3C208E6AF}" destId="{B2C369D9-F5E8-4145-96E5-81315386664E}" srcOrd="0" destOrd="0" presId="urn:microsoft.com/office/officeart/2005/8/layout/process1"/>
    <dgm:cxn modelId="{0BC6F9FE-F8F8-402A-8CB7-98BACAB9C16B}" type="presParOf" srcId="{4EBAEB2A-E062-4C21-9DB0-3CF3C208E6AF}" destId="{9770A1EB-6048-4416-8B1D-C68348417F79}" srcOrd="1" destOrd="0" presId="urn:microsoft.com/office/officeart/2005/8/layout/process1"/>
    <dgm:cxn modelId="{CBBDDCED-D50C-4BCB-859B-D2024944990C}" type="presParOf" srcId="{9770A1EB-6048-4416-8B1D-C68348417F79}" destId="{9D998EC1-282D-4AB9-926F-CB823D565469}" srcOrd="0" destOrd="0" presId="urn:microsoft.com/office/officeart/2005/8/layout/process1"/>
    <dgm:cxn modelId="{2B453B65-AE83-4579-ABC9-844A5A00D11A}" type="presParOf" srcId="{4EBAEB2A-E062-4C21-9DB0-3CF3C208E6AF}" destId="{6C04CE8F-847B-42AB-9B41-E079E66FA6EF}" srcOrd="2" destOrd="0" presId="urn:microsoft.com/office/officeart/2005/8/layout/process1"/>
    <dgm:cxn modelId="{AF9A365B-445B-4073-BF9C-DA5BD288D877}" type="presParOf" srcId="{4EBAEB2A-E062-4C21-9DB0-3CF3C208E6AF}" destId="{C7EA5D8F-CFDD-4F05-AAE0-73D8FC587B8E}" srcOrd="3" destOrd="0" presId="urn:microsoft.com/office/officeart/2005/8/layout/process1"/>
    <dgm:cxn modelId="{7596238E-3219-444F-82B9-35A3FAC08A5D}" type="presParOf" srcId="{C7EA5D8F-CFDD-4F05-AAE0-73D8FC587B8E}" destId="{FCB76094-632B-44B0-B915-09D851EE059A}" srcOrd="0" destOrd="0" presId="urn:microsoft.com/office/officeart/2005/8/layout/process1"/>
    <dgm:cxn modelId="{A48EF70C-899F-420C-A87C-9C60A1F12EE5}" type="presParOf" srcId="{4EBAEB2A-E062-4C21-9DB0-3CF3C208E6AF}" destId="{D83EF9FE-23DB-46F2-B970-AE215AC2BC5F}" srcOrd="4" destOrd="0" presId="urn:microsoft.com/office/officeart/2005/8/layout/process1"/>
    <dgm:cxn modelId="{B46AB73A-8096-4A79-A5D8-E1B225816862}" type="presParOf" srcId="{4EBAEB2A-E062-4C21-9DB0-3CF3C208E6AF}" destId="{D1AE0328-8165-4B55-94FB-6F7A8D5CAA5F}" srcOrd="5" destOrd="0" presId="urn:microsoft.com/office/officeart/2005/8/layout/process1"/>
    <dgm:cxn modelId="{46CFDB38-4511-4E14-A8A1-6B0813F82742}" type="presParOf" srcId="{D1AE0328-8165-4B55-94FB-6F7A8D5CAA5F}" destId="{7EF2D53B-1FEC-43BC-923B-1F59192B9F85}" srcOrd="0" destOrd="0" presId="urn:microsoft.com/office/officeart/2005/8/layout/process1"/>
    <dgm:cxn modelId="{62445025-7E61-4AD7-8945-801C85F57A23}" type="presParOf" srcId="{4EBAEB2A-E062-4C21-9DB0-3CF3C208E6AF}" destId="{8B3C593D-E9D3-44D0-874B-64D1C2C6F531}" srcOrd="6" destOrd="0" presId="urn:microsoft.com/office/officeart/2005/8/layout/process1"/>
    <dgm:cxn modelId="{4B70B62F-0B17-4756-9942-31AFEC3F7248}" type="presParOf" srcId="{4EBAEB2A-E062-4C21-9DB0-3CF3C208E6AF}" destId="{B6A583AB-3694-4FC7-A528-587A148A038A}" srcOrd="7" destOrd="0" presId="urn:microsoft.com/office/officeart/2005/8/layout/process1"/>
    <dgm:cxn modelId="{124F3632-6D67-4179-8455-2A4D5956F7E7}" type="presParOf" srcId="{B6A583AB-3694-4FC7-A528-587A148A038A}" destId="{EC1A2DCF-47E4-4B5D-B654-8CE448B7532D}" srcOrd="0" destOrd="0" presId="urn:microsoft.com/office/officeart/2005/8/layout/process1"/>
    <dgm:cxn modelId="{F4D32065-4BAA-44F4-A15D-C4D9AC7CC57F}" type="presParOf" srcId="{4EBAEB2A-E062-4C21-9DB0-3CF3C208E6AF}" destId="{9A03DA88-7FC9-471D-A202-E94FDEB8CB14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C369D9-F5E8-4145-96E5-81315386664E}">
      <dsp:nvSpPr>
        <dsp:cNvPr id="0" name=""/>
        <dsp:cNvSpPr/>
      </dsp:nvSpPr>
      <dsp:spPr>
        <a:xfrm>
          <a:off x="3055" y="201601"/>
          <a:ext cx="947244" cy="5683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Clinic</a:t>
          </a:r>
        </a:p>
      </dsp:txBody>
      <dsp:txXfrm>
        <a:off x="19701" y="218247"/>
        <a:ext cx="913952" cy="535054"/>
      </dsp:txXfrm>
    </dsp:sp>
    <dsp:sp modelId="{9770A1EB-6048-4416-8B1D-C68348417F79}">
      <dsp:nvSpPr>
        <dsp:cNvPr id="0" name=""/>
        <dsp:cNvSpPr/>
      </dsp:nvSpPr>
      <dsp:spPr>
        <a:xfrm>
          <a:off x="1045024" y="368316"/>
          <a:ext cx="200815" cy="2349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045024" y="415299"/>
        <a:ext cx="140571" cy="140950"/>
      </dsp:txXfrm>
    </dsp:sp>
    <dsp:sp modelId="{6C04CE8F-847B-42AB-9B41-E079E66FA6EF}">
      <dsp:nvSpPr>
        <dsp:cNvPr id="0" name=""/>
        <dsp:cNvSpPr/>
      </dsp:nvSpPr>
      <dsp:spPr>
        <a:xfrm>
          <a:off x="1329197" y="201601"/>
          <a:ext cx="947244" cy="5683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Trained</a:t>
          </a:r>
        </a:p>
      </dsp:txBody>
      <dsp:txXfrm>
        <a:off x="1345843" y="218247"/>
        <a:ext cx="913952" cy="535054"/>
      </dsp:txXfrm>
    </dsp:sp>
    <dsp:sp modelId="{C7EA5D8F-CFDD-4F05-AAE0-73D8FC587B8E}">
      <dsp:nvSpPr>
        <dsp:cNvPr id="0" name=""/>
        <dsp:cNvSpPr/>
      </dsp:nvSpPr>
      <dsp:spPr>
        <a:xfrm>
          <a:off x="2371166" y="368316"/>
          <a:ext cx="200815" cy="2349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371166" y="415299"/>
        <a:ext cx="140571" cy="140950"/>
      </dsp:txXfrm>
    </dsp:sp>
    <dsp:sp modelId="{D83EF9FE-23DB-46F2-B970-AE215AC2BC5F}">
      <dsp:nvSpPr>
        <dsp:cNvPr id="0" name=""/>
        <dsp:cNvSpPr/>
      </dsp:nvSpPr>
      <dsp:spPr>
        <a:xfrm>
          <a:off x="2655340" y="201601"/>
          <a:ext cx="947244" cy="5683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Evaluation</a:t>
          </a:r>
          <a:r>
            <a:rPr lang="en-US" sz="1100" kern="1200"/>
            <a:t> </a:t>
          </a:r>
        </a:p>
      </dsp:txBody>
      <dsp:txXfrm>
        <a:off x="2671986" y="218247"/>
        <a:ext cx="913952" cy="535054"/>
      </dsp:txXfrm>
    </dsp:sp>
    <dsp:sp modelId="{D1AE0328-8165-4B55-94FB-6F7A8D5CAA5F}">
      <dsp:nvSpPr>
        <dsp:cNvPr id="0" name=""/>
        <dsp:cNvSpPr/>
      </dsp:nvSpPr>
      <dsp:spPr>
        <a:xfrm rot="24692">
          <a:off x="3697306" y="373120"/>
          <a:ext cx="200821" cy="2349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697307" y="419887"/>
        <a:ext cx="140575" cy="140950"/>
      </dsp:txXfrm>
    </dsp:sp>
    <dsp:sp modelId="{8B3C593D-E9D3-44D0-874B-64D1C2C6F531}">
      <dsp:nvSpPr>
        <dsp:cNvPr id="0" name=""/>
        <dsp:cNvSpPr/>
      </dsp:nvSpPr>
      <dsp:spPr>
        <a:xfrm>
          <a:off x="3981482" y="211127"/>
          <a:ext cx="947244" cy="5683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Certified</a:t>
          </a:r>
        </a:p>
      </dsp:txBody>
      <dsp:txXfrm>
        <a:off x="3998128" y="227773"/>
        <a:ext cx="913952" cy="535054"/>
      </dsp:txXfrm>
    </dsp:sp>
    <dsp:sp modelId="{B6A583AB-3694-4FC7-A528-587A148A038A}">
      <dsp:nvSpPr>
        <dsp:cNvPr id="0" name=""/>
        <dsp:cNvSpPr/>
      </dsp:nvSpPr>
      <dsp:spPr>
        <a:xfrm rot="21575308">
          <a:off x="5023448" y="373038"/>
          <a:ext cx="200821" cy="2349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5023449" y="420237"/>
        <a:ext cx="140575" cy="140950"/>
      </dsp:txXfrm>
    </dsp:sp>
    <dsp:sp modelId="{9A03DA88-7FC9-471D-A202-E94FDEB8CB14}">
      <dsp:nvSpPr>
        <dsp:cNvPr id="0" name=""/>
        <dsp:cNvSpPr/>
      </dsp:nvSpPr>
      <dsp:spPr>
        <a:xfrm>
          <a:off x="5307624" y="201601"/>
          <a:ext cx="947244" cy="5683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Certification</a:t>
          </a:r>
          <a:r>
            <a:rPr lang="en-US" sz="1100" kern="1200"/>
            <a:t> </a:t>
          </a:r>
          <a:r>
            <a:rPr lang="en-US" sz="1100" b="1" kern="1200"/>
            <a:t>Maintenance</a:t>
          </a:r>
          <a:r>
            <a:rPr lang="en-US" sz="1100" kern="1200"/>
            <a:t> </a:t>
          </a:r>
        </a:p>
      </dsp:txBody>
      <dsp:txXfrm>
        <a:off x="5324270" y="218247"/>
        <a:ext cx="913952" cy="5350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Tolton</dc:creator>
  <cp:keywords/>
  <dc:description/>
  <cp:lastModifiedBy>Tyler Tolton</cp:lastModifiedBy>
  <cp:revision>1</cp:revision>
  <dcterms:created xsi:type="dcterms:W3CDTF">2015-07-08T16:03:00Z</dcterms:created>
  <dcterms:modified xsi:type="dcterms:W3CDTF">2015-07-08T16:07:00Z</dcterms:modified>
</cp:coreProperties>
</file>